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DE" w:rsidRDefault="003E7FB3" w:rsidP="00772318">
      <w:pPr>
        <w:spacing w:after="0"/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5BFFFB" wp14:editId="5B78305A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645910" cy="992505"/>
            <wp:effectExtent l="0" t="0" r="2540" b="0"/>
            <wp:wrapSquare wrapText="bothSides"/>
            <wp:docPr id="1" name="Picture 1" descr="\\Marge\Users\Staff\AshdownR\My Documents\Logos\Main School Fu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rge\Users\Staff\AshdownR\My Documents\Logos\Main School Ful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9DE" w:rsidRDefault="009509DE" w:rsidP="00772318">
      <w:pPr>
        <w:spacing w:after="0"/>
      </w:pPr>
    </w:p>
    <w:p w:rsidR="009509DE" w:rsidRDefault="009509DE" w:rsidP="00772318">
      <w:pPr>
        <w:spacing w:after="0"/>
      </w:pPr>
    </w:p>
    <w:p w:rsidR="00772318" w:rsidRPr="00772318" w:rsidRDefault="00A14B5C" w:rsidP="00772318">
      <w:pPr>
        <w:spacing w:after="0"/>
      </w:pPr>
      <w:r>
        <w:t>2</w:t>
      </w:r>
      <w:r w:rsidR="00BA1A53">
        <w:t>0</w:t>
      </w:r>
      <w:r w:rsidR="00772318" w:rsidRPr="00772318">
        <w:rPr>
          <w:vertAlign w:val="superscript"/>
        </w:rPr>
        <w:t>th</w:t>
      </w:r>
      <w:r w:rsidR="00BA1A53">
        <w:t xml:space="preserve"> July 2016</w:t>
      </w:r>
    </w:p>
    <w:p w:rsidR="00772318" w:rsidRDefault="00772318" w:rsidP="00772318">
      <w:pPr>
        <w:spacing w:after="0"/>
        <w:rPr>
          <w:u w:val="single"/>
        </w:rPr>
      </w:pPr>
    </w:p>
    <w:p w:rsidR="00772318" w:rsidRPr="00772318" w:rsidRDefault="002039E5" w:rsidP="00772318">
      <w:pPr>
        <w:spacing w:after="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Dear Parent/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Carer</w:t>
      </w:r>
      <w:proofErr w:type="spellEnd"/>
    </w:p>
    <w:p w:rsidR="00772318" w:rsidRPr="00772318" w:rsidRDefault="00772318" w:rsidP="00772318">
      <w:pPr>
        <w:spacing w:after="0"/>
        <w:rPr>
          <w:rFonts w:ascii="Comic Sans MS" w:hAnsi="Comic Sans MS"/>
          <w:sz w:val="20"/>
          <w:szCs w:val="20"/>
          <w:lang w:val="en-US"/>
        </w:rPr>
      </w:pPr>
    </w:p>
    <w:p w:rsidR="00772318" w:rsidRPr="00202748" w:rsidRDefault="00B23E9F" w:rsidP="00772318">
      <w:pPr>
        <w:spacing w:after="0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Year 7 </w:t>
      </w:r>
      <w:r w:rsidR="00772318" w:rsidRPr="00772318">
        <w:rPr>
          <w:rFonts w:ascii="Comic Sans MS" w:hAnsi="Comic Sans MS"/>
          <w:b/>
          <w:sz w:val="20"/>
          <w:szCs w:val="20"/>
          <w:lang w:val="en-US"/>
        </w:rPr>
        <w:t xml:space="preserve">P.E. </w:t>
      </w:r>
      <w:r w:rsidR="00DE420B">
        <w:rPr>
          <w:rFonts w:ascii="Comic Sans MS" w:hAnsi="Comic Sans MS"/>
          <w:b/>
          <w:sz w:val="20"/>
          <w:szCs w:val="20"/>
          <w:lang w:val="en-US"/>
        </w:rPr>
        <w:t>Assessment Timetable</w:t>
      </w:r>
    </w:p>
    <w:p w:rsidR="00772318" w:rsidRDefault="00772318" w:rsidP="00772318"/>
    <w:p w:rsidR="00772318" w:rsidRDefault="00772318" w:rsidP="00772318">
      <w:r>
        <w:t>In order to accurately assess your son or daughter</w:t>
      </w:r>
      <w:r w:rsidR="00DE420B">
        <w:t>’s</w:t>
      </w:r>
      <w:r>
        <w:t xml:space="preserve"> aptitude in Physical Education, we begin the year with </w:t>
      </w:r>
      <w:r w:rsidR="001F58E4">
        <w:t>some tests over their first four</w:t>
      </w:r>
      <w:bookmarkStart w:id="0" w:name="_GoBack"/>
      <w:bookmarkEnd w:id="0"/>
      <w:r>
        <w:t xml:space="preserve"> lessons</w:t>
      </w:r>
      <w:r w:rsidR="00260DE1">
        <w:t xml:space="preserve"> of Gym and Games combined</w:t>
      </w:r>
      <w:r>
        <w:t>. It is vital that students bring th</w:t>
      </w:r>
      <w:r w:rsidR="00E31CFF">
        <w:t>e correct PE kit for the specified</w:t>
      </w:r>
      <w:r>
        <w:t xml:space="preserve"> lesson at the start of the year to allow us to assess them</w:t>
      </w:r>
      <w:r w:rsidR="00E31CFF">
        <w:t xml:space="preserve"> in that discipline.</w:t>
      </w:r>
    </w:p>
    <w:p w:rsidR="00E31CFF" w:rsidRDefault="00E31CFF" w:rsidP="00DE420B">
      <w:r>
        <w:t xml:space="preserve">The kit required for swimming is a Navy blue/black swimming costume (not bikini or two </w:t>
      </w:r>
      <w:r w:rsidR="0084073B">
        <w:t>pieces</w:t>
      </w:r>
      <w:r>
        <w:t>) accompanied with a towel and swimming hat.</w:t>
      </w:r>
      <w:r w:rsidR="00DE420B">
        <w:t xml:space="preserve"> All other lessons require the students to be in their normal PE kit which constitutes a white polo shirt with embroidered sch</w:t>
      </w:r>
      <w:r w:rsidR="00BA1A53">
        <w:t xml:space="preserve">ool name, plain royal blue </w:t>
      </w:r>
      <w:proofErr w:type="spellStart"/>
      <w:r w:rsidR="00BA1A53">
        <w:t>skort</w:t>
      </w:r>
      <w:r w:rsidR="00DE420B">
        <w:t>s</w:t>
      </w:r>
      <w:proofErr w:type="spellEnd"/>
      <w:r w:rsidR="00BA1A53">
        <w:t>/leggings</w:t>
      </w:r>
      <w:r w:rsidR="005F23DF">
        <w:t xml:space="preserve"> for the girls and white</w:t>
      </w:r>
      <w:r w:rsidR="00453FCD">
        <w:t xml:space="preserve"> shorts for the boys</w:t>
      </w:r>
      <w:r w:rsidR="00DE420B">
        <w:t>,</w:t>
      </w:r>
      <w:r w:rsidR="00DE420B" w:rsidRPr="00DE420B">
        <w:t xml:space="preserve"> </w:t>
      </w:r>
      <w:r w:rsidR="00DE420B">
        <w:t>short white plain socks, training shoes (no plimsolls or canvas shoes/trainers) and where applicable, h</w:t>
      </w:r>
      <w:r w:rsidR="00DE420B" w:rsidRPr="00DE420B">
        <w:t>air bands/ties</w:t>
      </w:r>
      <w:r w:rsidR="00DE420B">
        <w:t>.</w:t>
      </w:r>
    </w:p>
    <w:p w:rsidR="00DE420B" w:rsidRDefault="00DE420B" w:rsidP="00015CC7">
      <w:pPr>
        <w:rPr>
          <w:rFonts w:cstheme="minorHAnsi"/>
        </w:rPr>
      </w:pPr>
      <w:r>
        <w:t>This</w:t>
      </w:r>
      <w:r w:rsidR="009509DE">
        <w:t xml:space="preserve"> information will</w:t>
      </w:r>
      <w:r>
        <w:t xml:space="preserve"> be placed onto the Warlingham PE website located at </w:t>
      </w:r>
      <w:hyperlink r:id="rId5" w:history="1">
        <w:r w:rsidR="009509DE" w:rsidRPr="00FF03F3">
          <w:rPr>
            <w:rStyle w:val="Hyperlink"/>
          </w:rPr>
          <w:t>www.warlinghamschoolpe.weebly.com</w:t>
        </w:r>
      </w:hyperlink>
      <w:r w:rsidR="009509DE">
        <w:t>, under the ‘KS3 + 4 Programme of Study’. The website can also be accessed through the main school website (</w:t>
      </w:r>
      <w:hyperlink r:id="rId6" w:history="1">
        <w:r w:rsidR="009509DE" w:rsidRPr="00FF03F3">
          <w:rPr>
            <w:rStyle w:val="Hyperlink"/>
          </w:rPr>
          <w:t>www.warlinghamschool.co.uk</w:t>
        </w:r>
      </w:hyperlink>
      <w:r w:rsidR="009509DE">
        <w:t>).  Further information can be found</w:t>
      </w:r>
      <w:r w:rsidR="00C526FB">
        <w:t xml:space="preserve"> and will be updated</w:t>
      </w:r>
      <w:r w:rsidR="009509DE">
        <w:t xml:space="preserve"> </w:t>
      </w:r>
      <w:r w:rsidR="008E2E7E">
        <w:t>on the website which includes</w:t>
      </w:r>
      <w:r w:rsidR="009509DE">
        <w:t xml:space="preserve"> an ‘Extra Curricular’ section detailing </w:t>
      </w:r>
      <w:r w:rsidR="009509DE" w:rsidRPr="009509DE">
        <w:rPr>
          <w:rFonts w:cstheme="minorHAnsi"/>
        </w:rPr>
        <w:t>the various and diverse c</w:t>
      </w:r>
      <w:r w:rsidR="008E2E7E">
        <w:rPr>
          <w:rFonts w:cstheme="minorHAnsi"/>
        </w:rPr>
        <w:t>lubs that are being run</w:t>
      </w:r>
      <w:r w:rsidR="008E2E7E" w:rsidRPr="008E2E7E">
        <w:rPr>
          <w:rFonts w:cstheme="minorHAnsi"/>
        </w:rPr>
        <w:t xml:space="preserve"> </w:t>
      </w:r>
      <w:r w:rsidR="008E2E7E">
        <w:rPr>
          <w:rFonts w:cstheme="minorHAnsi"/>
        </w:rPr>
        <w:t>(including a</w:t>
      </w:r>
      <w:r w:rsidR="008E2E7E" w:rsidRPr="009509DE">
        <w:rPr>
          <w:rFonts w:cstheme="minorHAnsi"/>
        </w:rPr>
        <w:t xml:space="preserve"> section which gives the school fixtures list which will specify dates, tim</w:t>
      </w:r>
      <w:r w:rsidR="008E2E7E">
        <w:rPr>
          <w:rFonts w:cstheme="minorHAnsi"/>
        </w:rPr>
        <w:t>es and where it is to be held), examination sections and an area where you can contact myself under the ‘General issues/comments’ section should you have any questions</w:t>
      </w:r>
      <w:r w:rsidR="00D76208">
        <w:rPr>
          <w:rFonts w:cstheme="minorHAnsi"/>
        </w:rPr>
        <w:t>.</w:t>
      </w:r>
      <w:r w:rsidR="003E7FB3" w:rsidRPr="003E7FB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14AC" w:rsidRDefault="006114AC" w:rsidP="00015CC7">
      <w:pPr>
        <w:rPr>
          <w:rFonts w:cstheme="minorHAnsi"/>
        </w:rPr>
      </w:pPr>
      <w:r>
        <w:rPr>
          <w:rFonts w:cstheme="minorHAnsi"/>
        </w:rPr>
        <w:t>It is also</w:t>
      </w:r>
      <w:r w:rsidR="00BA1A53">
        <w:rPr>
          <w:rFonts w:cstheme="minorHAnsi"/>
        </w:rPr>
        <w:t xml:space="preserve"> important to note that girl’s N</w:t>
      </w:r>
      <w:r>
        <w:rPr>
          <w:rFonts w:cstheme="minorHAnsi"/>
        </w:rPr>
        <w:t>etball tr</w:t>
      </w:r>
      <w:r w:rsidR="00BA1A53">
        <w:rPr>
          <w:rFonts w:cstheme="minorHAnsi"/>
        </w:rPr>
        <w:t xml:space="preserve">ials </w:t>
      </w:r>
      <w:r w:rsidR="002039E5">
        <w:rPr>
          <w:rFonts w:cstheme="minorHAnsi"/>
        </w:rPr>
        <w:t>and boys Rugby trials will take place on Wednes</w:t>
      </w:r>
      <w:r w:rsidR="00BA1A53">
        <w:rPr>
          <w:rFonts w:cstheme="minorHAnsi"/>
        </w:rPr>
        <w:t>day 7</w:t>
      </w:r>
      <w:r w:rsidRPr="006114AC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September</w:t>
      </w:r>
      <w:r w:rsidR="002039E5">
        <w:rPr>
          <w:rFonts w:cstheme="minorHAnsi"/>
        </w:rPr>
        <w:t xml:space="preserve"> </w:t>
      </w:r>
      <w:r>
        <w:rPr>
          <w:rFonts w:cstheme="minorHAnsi"/>
        </w:rPr>
        <w:t>after school until 4:30pm.</w:t>
      </w:r>
    </w:p>
    <w:p w:rsidR="009509DE" w:rsidRDefault="009509DE" w:rsidP="00DE420B">
      <w:pPr>
        <w:rPr>
          <w:rFonts w:cstheme="minorHAnsi"/>
        </w:rPr>
      </w:pPr>
    </w:p>
    <w:p w:rsidR="009509DE" w:rsidRPr="009509DE" w:rsidRDefault="009509DE" w:rsidP="009509DE">
      <w:pPr>
        <w:spacing w:after="0"/>
        <w:rPr>
          <w:rFonts w:cstheme="minorHAnsi"/>
          <w:lang w:val="en-US"/>
        </w:rPr>
      </w:pPr>
      <w:r w:rsidRPr="009509DE">
        <w:rPr>
          <w:rFonts w:cstheme="minorHAnsi"/>
          <w:lang w:val="en-US"/>
        </w:rPr>
        <w:t>Yours sincerely,</w:t>
      </w:r>
    </w:p>
    <w:p w:rsidR="009509DE" w:rsidRPr="009509DE" w:rsidRDefault="009509DE" w:rsidP="009509DE">
      <w:pPr>
        <w:spacing w:after="0"/>
        <w:rPr>
          <w:rFonts w:cstheme="minorHAnsi"/>
          <w:lang w:val="en-US"/>
        </w:rPr>
      </w:pPr>
    </w:p>
    <w:p w:rsidR="009509DE" w:rsidRDefault="009509DE" w:rsidP="009509DE">
      <w:pPr>
        <w:spacing w:after="0"/>
        <w:rPr>
          <w:rFonts w:cstheme="minorHAnsi"/>
          <w:lang w:val="en-US"/>
        </w:rPr>
      </w:pPr>
    </w:p>
    <w:p w:rsidR="003E7FB3" w:rsidRDefault="003E7FB3" w:rsidP="009509DE">
      <w:pPr>
        <w:spacing w:after="0"/>
        <w:rPr>
          <w:rFonts w:cstheme="minorHAnsi"/>
          <w:lang w:val="en-US"/>
        </w:rPr>
      </w:pPr>
    </w:p>
    <w:p w:rsidR="003E7FB3" w:rsidRPr="009509DE" w:rsidRDefault="003E7FB3" w:rsidP="009509DE">
      <w:pPr>
        <w:spacing w:after="0"/>
        <w:rPr>
          <w:rFonts w:cstheme="minorHAnsi"/>
          <w:lang w:val="en-US"/>
        </w:rPr>
      </w:pPr>
    </w:p>
    <w:p w:rsidR="009509DE" w:rsidRPr="009509DE" w:rsidRDefault="009509DE" w:rsidP="009509DE">
      <w:pPr>
        <w:spacing w:after="0"/>
        <w:rPr>
          <w:rFonts w:cstheme="minorHAnsi"/>
          <w:lang w:val="en-US"/>
        </w:rPr>
      </w:pPr>
      <w:r w:rsidRPr="009509DE">
        <w:rPr>
          <w:rFonts w:cstheme="minorHAnsi"/>
          <w:lang w:val="en-US"/>
        </w:rPr>
        <w:t>Mr R Ashdown</w:t>
      </w:r>
    </w:p>
    <w:p w:rsidR="009509DE" w:rsidRPr="009509DE" w:rsidRDefault="009509DE" w:rsidP="009509DE">
      <w:pPr>
        <w:spacing w:after="0"/>
        <w:rPr>
          <w:rFonts w:cstheme="minorHAnsi"/>
          <w:lang w:val="en-US"/>
        </w:rPr>
      </w:pPr>
      <w:r w:rsidRPr="009509DE">
        <w:rPr>
          <w:rFonts w:cstheme="minorHAnsi"/>
          <w:lang w:val="en-US"/>
        </w:rPr>
        <w:t>Head of P.E. Department</w:t>
      </w:r>
    </w:p>
    <w:p w:rsidR="009509DE" w:rsidRDefault="009509DE" w:rsidP="00DE420B">
      <w:pPr>
        <w:rPr>
          <w:rFonts w:cstheme="minorHAnsi"/>
        </w:rPr>
      </w:pPr>
    </w:p>
    <w:p w:rsidR="009509DE" w:rsidRDefault="009509DE" w:rsidP="00DE420B">
      <w:pPr>
        <w:rPr>
          <w:rFonts w:cstheme="minorHAnsi"/>
        </w:rPr>
      </w:pPr>
    </w:p>
    <w:p w:rsidR="009509DE" w:rsidRDefault="009509DE" w:rsidP="00DE420B">
      <w:pPr>
        <w:rPr>
          <w:rFonts w:cstheme="minorHAnsi"/>
        </w:rPr>
      </w:pPr>
    </w:p>
    <w:p w:rsidR="009509DE" w:rsidRDefault="009509DE" w:rsidP="00DE420B">
      <w:pPr>
        <w:rPr>
          <w:rFonts w:cstheme="minorHAnsi"/>
        </w:rPr>
      </w:pPr>
    </w:p>
    <w:p w:rsidR="002039E5" w:rsidRDefault="002039E5" w:rsidP="00DE420B">
      <w:pPr>
        <w:rPr>
          <w:rFonts w:cstheme="minorHAnsi"/>
        </w:rPr>
      </w:pPr>
    </w:p>
    <w:p w:rsidR="00015CC7" w:rsidRDefault="002039E5" w:rsidP="00015CC7">
      <w:pPr>
        <w:jc w:val="center"/>
        <w:rPr>
          <w:u w:val="single"/>
        </w:rPr>
      </w:pPr>
      <w:r>
        <w:rPr>
          <w:u w:val="single"/>
        </w:rPr>
        <w:lastRenderedPageBreak/>
        <w:t>Testing Timetable 2016</w:t>
      </w:r>
      <w:r w:rsidR="00916F9B">
        <w:rPr>
          <w:u w:val="single"/>
        </w:rPr>
        <w:t>/201</w:t>
      </w:r>
      <w:r>
        <w:rPr>
          <w:u w:val="single"/>
        </w:rPr>
        <w:t>7</w:t>
      </w:r>
    </w:p>
    <w:p w:rsidR="00015CC7" w:rsidRDefault="00015CC7" w:rsidP="00015CC7">
      <w:pPr>
        <w:jc w:val="center"/>
      </w:pPr>
      <w:r>
        <w:t xml:space="preserve">Please see below the timetable </w:t>
      </w:r>
      <w:r w:rsidR="003F17DF">
        <w:t xml:space="preserve">for </w:t>
      </w:r>
      <w:r>
        <w:t>the PE testing lessons for Year 7.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9"/>
        <w:gridCol w:w="2419"/>
        <w:gridCol w:w="2418"/>
        <w:gridCol w:w="2418"/>
        <w:gridCol w:w="2418"/>
      </w:tblGrid>
      <w:tr w:rsidR="001323D9" w:rsidTr="001323D9">
        <w:trPr>
          <w:trHeight w:val="536"/>
        </w:trPr>
        <w:tc>
          <w:tcPr>
            <w:tcW w:w="472" w:type="pct"/>
            <w:tcBorders>
              <w:bottom w:val="double" w:sz="4" w:space="0" w:color="auto"/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Tutor Group</w:t>
            </w:r>
          </w:p>
        </w:tc>
        <w:tc>
          <w:tcPr>
            <w:tcW w:w="1132" w:type="pct"/>
            <w:tcBorders>
              <w:left w:val="double" w:sz="4" w:space="0" w:color="auto"/>
              <w:bottom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1</w:t>
            </w:r>
            <w:r w:rsidRPr="0020097C">
              <w:rPr>
                <w:vertAlign w:val="superscript"/>
              </w:rPr>
              <w:t>st</w:t>
            </w:r>
            <w:r>
              <w:t xml:space="preserve"> PE lesson</w:t>
            </w:r>
          </w:p>
        </w:tc>
        <w:tc>
          <w:tcPr>
            <w:tcW w:w="1132" w:type="pct"/>
            <w:tcBorders>
              <w:bottom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2</w:t>
            </w:r>
            <w:r w:rsidRPr="0020097C">
              <w:rPr>
                <w:vertAlign w:val="superscript"/>
              </w:rPr>
              <w:t>nd</w:t>
            </w:r>
            <w:r>
              <w:t xml:space="preserve"> PE lesson</w:t>
            </w:r>
          </w:p>
        </w:tc>
        <w:tc>
          <w:tcPr>
            <w:tcW w:w="1132" w:type="pct"/>
            <w:tcBorders>
              <w:bottom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3</w:t>
            </w:r>
            <w:r w:rsidRPr="0020097C">
              <w:rPr>
                <w:vertAlign w:val="superscript"/>
              </w:rPr>
              <w:t>rd</w:t>
            </w:r>
            <w:r>
              <w:t xml:space="preserve"> PE lesson</w:t>
            </w:r>
          </w:p>
        </w:tc>
        <w:tc>
          <w:tcPr>
            <w:tcW w:w="1132" w:type="pct"/>
            <w:tcBorders>
              <w:bottom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4</w:t>
            </w:r>
            <w:r w:rsidRPr="001323D9">
              <w:rPr>
                <w:vertAlign w:val="superscript"/>
              </w:rPr>
              <w:t>th</w:t>
            </w:r>
            <w:r>
              <w:t xml:space="preserve"> PE lesson</w:t>
            </w:r>
          </w:p>
        </w:tc>
      </w:tr>
      <w:tr w:rsidR="001323D9" w:rsidTr="00C526FB">
        <w:tc>
          <w:tcPr>
            <w:tcW w:w="472" w:type="pct"/>
            <w:tcBorders>
              <w:top w:val="double" w:sz="4" w:space="0" w:color="auto"/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7W</w:t>
            </w:r>
          </w:p>
        </w:tc>
        <w:tc>
          <w:tcPr>
            <w:tcW w:w="1132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9/9/16 – </w:t>
            </w:r>
            <w:r>
              <w:t>Talk/20m dash</w:t>
            </w:r>
          </w:p>
        </w:tc>
        <w:tc>
          <w:tcPr>
            <w:tcW w:w="1132" w:type="pct"/>
            <w:tcBorders>
              <w:top w:val="double" w:sz="4" w:space="0" w:color="auto"/>
            </w:tcBorders>
            <w:shd w:val="clear" w:color="auto" w:fill="auto"/>
          </w:tcPr>
          <w:p w:rsidR="001323D9" w:rsidRDefault="001323D9" w:rsidP="00A14B5C">
            <w:pPr>
              <w:jc w:val="center"/>
            </w:pPr>
            <w:r>
              <w:t>13/9 – Cooper Test</w:t>
            </w:r>
          </w:p>
          <w:p w:rsidR="001323D9" w:rsidRDefault="001323D9" w:rsidP="00A14B5C">
            <w:pPr>
              <w:jc w:val="center"/>
            </w:pPr>
          </w:p>
        </w:tc>
        <w:tc>
          <w:tcPr>
            <w:tcW w:w="1132" w:type="pct"/>
            <w:tcBorders>
              <w:top w:val="double" w:sz="4" w:space="0" w:color="auto"/>
            </w:tcBorders>
            <w:shd w:val="clear" w:color="auto" w:fill="auto"/>
          </w:tcPr>
          <w:p w:rsidR="001323D9" w:rsidRDefault="001323D9" w:rsidP="00A14B5C">
            <w:pPr>
              <w:jc w:val="center"/>
            </w:pPr>
            <w:r>
              <w:t xml:space="preserve">14/9 </w:t>
            </w:r>
            <w:r w:rsidR="00C526FB">
              <w:t>–</w:t>
            </w:r>
            <w:r>
              <w:t xml:space="preserve"> </w:t>
            </w:r>
            <w:r w:rsidR="00C526FB">
              <w:t>Agility Tests</w:t>
            </w:r>
          </w:p>
          <w:p w:rsidR="001323D9" w:rsidRDefault="001323D9" w:rsidP="00A14B5C">
            <w:pPr>
              <w:jc w:val="center"/>
            </w:pPr>
          </w:p>
        </w:tc>
        <w:tc>
          <w:tcPr>
            <w:tcW w:w="1132" w:type="pct"/>
            <w:tcBorders>
              <w:top w:val="double" w:sz="4" w:space="0" w:color="auto"/>
            </w:tcBorders>
            <w:shd w:val="clear" w:color="auto" w:fill="auto"/>
          </w:tcPr>
          <w:p w:rsidR="001323D9" w:rsidRDefault="00C526FB" w:rsidP="00A14B5C">
            <w:pPr>
              <w:jc w:val="center"/>
            </w:pPr>
            <w:r>
              <w:t xml:space="preserve">20/9 - </w:t>
            </w:r>
            <w:r>
              <w:t>Swimming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7A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9/9/16 – </w:t>
            </w:r>
            <w:r>
              <w:t>Swimming</w:t>
            </w:r>
          </w:p>
          <w:p w:rsidR="001323D9" w:rsidRDefault="001323D9" w:rsidP="00352465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>13/9 – Talk/20m dash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C526FB">
            <w:pPr>
              <w:jc w:val="center"/>
            </w:pPr>
            <w:r>
              <w:t xml:space="preserve">14/9 </w:t>
            </w:r>
            <w:r w:rsidR="00C526FB">
              <w:t>–</w:t>
            </w:r>
            <w:r>
              <w:t xml:space="preserve"> </w:t>
            </w:r>
            <w:r w:rsidR="00C526FB">
              <w:t>Cooper Test</w:t>
            </w:r>
          </w:p>
        </w:tc>
        <w:tc>
          <w:tcPr>
            <w:tcW w:w="1132" w:type="pct"/>
            <w:shd w:val="clear" w:color="auto" w:fill="auto"/>
          </w:tcPr>
          <w:p w:rsidR="001323D9" w:rsidRDefault="00C526FB" w:rsidP="00C526FB">
            <w:pPr>
              <w:jc w:val="center"/>
            </w:pPr>
            <w:r>
              <w:t xml:space="preserve">20/9 – </w:t>
            </w:r>
            <w:r>
              <w:t>Agility</w:t>
            </w:r>
            <w:r>
              <w:t xml:space="preserve"> </w:t>
            </w:r>
            <w:r>
              <w:t>Tests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7R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9F045C">
            <w:pPr>
              <w:jc w:val="center"/>
            </w:pPr>
            <w:r>
              <w:t>7/9/16 – Swimming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9/9 – </w:t>
            </w:r>
            <w:r>
              <w:t>Cooper</w:t>
            </w:r>
            <w:r>
              <w:t xml:space="preserve"> </w:t>
            </w:r>
            <w:r>
              <w:t>Test</w:t>
            </w:r>
          </w:p>
          <w:p w:rsidR="001323D9" w:rsidRDefault="001323D9" w:rsidP="00163E9F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163E9F">
            <w:pPr>
              <w:jc w:val="center"/>
            </w:pPr>
            <w:r>
              <w:t xml:space="preserve">12/9 – </w:t>
            </w:r>
            <w:r>
              <w:t>Talk/20m dash</w:t>
            </w:r>
          </w:p>
          <w:p w:rsidR="001323D9" w:rsidRDefault="001323D9" w:rsidP="00163E9F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163E9F">
            <w:pPr>
              <w:jc w:val="center"/>
            </w:pPr>
            <w:r>
              <w:t xml:space="preserve">15/9 - </w:t>
            </w:r>
            <w:r>
              <w:t>Agility Tests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7L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9F045C">
            <w:pPr>
              <w:jc w:val="center"/>
            </w:pPr>
            <w:r>
              <w:t>7/9/16 – Talk/20m dash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9/9 – </w:t>
            </w:r>
            <w:r>
              <w:t>Agility</w:t>
            </w:r>
            <w:r>
              <w:t xml:space="preserve"> </w:t>
            </w:r>
            <w:r>
              <w:t>Tests</w:t>
            </w:r>
          </w:p>
          <w:p w:rsidR="001323D9" w:rsidRDefault="001323D9" w:rsidP="00163E9F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163E9F">
            <w:pPr>
              <w:jc w:val="center"/>
            </w:pPr>
            <w:r>
              <w:t xml:space="preserve">12/9 - Swimming 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163E9F">
            <w:pPr>
              <w:jc w:val="center"/>
            </w:pPr>
            <w:r>
              <w:t xml:space="preserve">15/9 - </w:t>
            </w:r>
            <w:r>
              <w:t>Cooper Test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7N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1323D9">
            <w:pPr>
              <w:jc w:val="center"/>
            </w:pPr>
            <w:r>
              <w:t xml:space="preserve">12/9/16 – </w:t>
            </w:r>
            <w:r>
              <w:t>Cooper Test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1323D9">
            <w:pPr>
              <w:jc w:val="center"/>
            </w:pPr>
            <w:r>
              <w:t xml:space="preserve">13/9 </w:t>
            </w:r>
            <w:r>
              <w:t>– Agility Tests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A14B5C">
            <w:pPr>
              <w:jc w:val="center"/>
            </w:pPr>
            <w:r>
              <w:t xml:space="preserve">15/9 – </w:t>
            </w:r>
            <w:r>
              <w:t>Talk/20m dash</w:t>
            </w:r>
          </w:p>
          <w:p w:rsidR="001323D9" w:rsidRDefault="001323D9" w:rsidP="00A14B5C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C526FB" w:rsidP="00A14B5C">
            <w:pPr>
              <w:jc w:val="center"/>
            </w:pPr>
            <w:r>
              <w:t xml:space="preserve">19/9 – Swimming 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A14B5C">
            <w:pPr>
              <w:jc w:val="center"/>
            </w:pPr>
            <w:r>
              <w:t>7G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B84EC1">
            <w:pPr>
              <w:jc w:val="center"/>
            </w:pPr>
            <w:r>
              <w:t>12/9/16 – Talk/20m dash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13/9 </w:t>
            </w:r>
            <w:r>
              <w:t xml:space="preserve">– </w:t>
            </w:r>
            <w:r w:rsidR="00C526FB">
              <w:t>Swimming</w:t>
            </w:r>
          </w:p>
          <w:p w:rsidR="001323D9" w:rsidRDefault="001323D9" w:rsidP="009F045C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4C62B6">
            <w:pPr>
              <w:jc w:val="center"/>
            </w:pPr>
            <w:r>
              <w:t xml:space="preserve">15/9 - </w:t>
            </w:r>
            <w:r w:rsidR="004C62B6">
              <w:t>Agility Tests</w:t>
            </w:r>
          </w:p>
        </w:tc>
        <w:tc>
          <w:tcPr>
            <w:tcW w:w="1132" w:type="pct"/>
            <w:shd w:val="clear" w:color="auto" w:fill="auto"/>
          </w:tcPr>
          <w:p w:rsidR="001323D9" w:rsidRDefault="00C526FB" w:rsidP="00A14B5C">
            <w:pPr>
              <w:jc w:val="center"/>
            </w:pPr>
            <w:r>
              <w:t xml:space="preserve">19/9 - </w:t>
            </w:r>
            <w:r>
              <w:t>Cooper Test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352465">
            <w:pPr>
              <w:jc w:val="center"/>
            </w:pPr>
            <w:r>
              <w:t>7H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>7/9/16 – Swimming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12/9 – Agility tests 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 xml:space="preserve">14/9 - </w:t>
            </w:r>
            <w:r>
              <w:t>Cooper Test</w:t>
            </w:r>
          </w:p>
          <w:p w:rsidR="001323D9" w:rsidRDefault="001323D9" w:rsidP="00352465"/>
        </w:tc>
        <w:tc>
          <w:tcPr>
            <w:tcW w:w="1132" w:type="pct"/>
            <w:shd w:val="clear" w:color="auto" w:fill="auto"/>
          </w:tcPr>
          <w:p w:rsidR="001323D9" w:rsidRDefault="004C62B6" w:rsidP="00352465">
            <w:pPr>
              <w:jc w:val="center"/>
            </w:pPr>
            <w:r>
              <w:t>19/9 -</w:t>
            </w:r>
            <w:r>
              <w:t xml:space="preserve"> </w:t>
            </w:r>
            <w:r>
              <w:t>Talk/20m dash</w:t>
            </w:r>
          </w:p>
        </w:tc>
      </w:tr>
      <w:tr w:rsidR="001323D9" w:rsidTr="00C526FB">
        <w:tc>
          <w:tcPr>
            <w:tcW w:w="472" w:type="pct"/>
            <w:tcBorders>
              <w:right w:val="double" w:sz="4" w:space="0" w:color="auto"/>
            </w:tcBorders>
          </w:tcPr>
          <w:p w:rsidR="001323D9" w:rsidRDefault="001323D9" w:rsidP="00352465">
            <w:pPr>
              <w:jc w:val="center"/>
            </w:pPr>
            <w:r>
              <w:t>7M</w:t>
            </w:r>
          </w:p>
        </w:tc>
        <w:tc>
          <w:tcPr>
            <w:tcW w:w="1132" w:type="pct"/>
            <w:tcBorders>
              <w:left w:val="double" w:sz="4" w:space="0" w:color="auto"/>
            </w:tcBorders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>7/9/16 – Talk/20m dash</w:t>
            </w:r>
          </w:p>
        </w:tc>
        <w:tc>
          <w:tcPr>
            <w:tcW w:w="1132" w:type="pct"/>
            <w:shd w:val="clear" w:color="auto" w:fill="auto"/>
          </w:tcPr>
          <w:p w:rsidR="001323D9" w:rsidRDefault="001323D9" w:rsidP="00352465">
            <w:pPr>
              <w:jc w:val="center"/>
            </w:pPr>
            <w:r>
              <w:t>12/9 – Cooper Test</w:t>
            </w:r>
          </w:p>
          <w:p w:rsidR="001323D9" w:rsidRDefault="001323D9" w:rsidP="00352465">
            <w:pPr>
              <w:jc w:val="center"/>
            </w:pPr>
          </w:p>
        </w:tc>
        <w:tc>
          <w:tcPr>
            <w:tcW w:w="1132" w:type="pct"/>
            <w:shd w:val="clear" w:color="auto" w:fill="auto"/>
          </w:tcPr>
          <w:p w:rsidR="001323D9" w:rsidRDefault="001323D9" w:rsidP="001323D9">
            <w:pPr>
              <w:jc w:val="center"/>
            </w:pPr>
            <w:r>
              <w:t xml:space="preserve">14/9 – </w:t>
            </w:r>
            <w:r>
              <w:t xml:space="preserve">Swimming </w:t>
            </w:r>
          </w:p>
        </w:tc>
        <w:tc>
          <w:tcPr>
            <w:tcW w:w="1132" w:type="pct"/>
            <w:shd w:val="clear" w:color="auto" w:fill="auto"/>
          </w:tcPr>
          <w:p w:rsidR="001323D9" w:rsidRDefault="004C62B6" w:rsidP="00352465">
            <w:pPr>
              <w:jc w:val="center"/>
            </w:pPr>
            <w:r>
              <w:t xml:space="preserve">19/9 - </w:t>
            </w:r>
            <w:r>
              <w:t>Agility tests</w:t>
            </w:r>
          </w:p>
        </w:tc>
      </w:tr>
    </w:tbl>
    <w:p w:rsidR="00015CC7" w:rsidRDefault="00015CC7" w:rsidP="00015CC7"/>
    <w:p w:rsidR="00015CC7" w:rsidRDefault="00015CC7" w:rsidP="00015CC7">
      <w:r>
        <w:t>Year 7 - Swimming kit required for swimming</w:t>
      </w:r>
      <w:r w:rsidR="00352465">
        <w:t xml:space="preserve"> </w:t>
      </w:r>
      <w:r>
        <w:t>and white PE kit for all other lessons.</w:t>
      </w:r>
    </w:p>
    <w:p w:rsidR="00772318" w:rsidRDefault="00772318"/>
    <w:p w:rsidR="00772318" w:rsidRDefault="00772318"/>
    <w:p w:rsidR="00772318" w:rsidRDefault="00772318"/>
    <w:p w:rsidR="00772318" w:rsidRDefault="00772318"/>
    <w:p w:rsidR="00772318" w:rsidRDefault="00772318"/>
    <w:p w:rsidR="00772318" w:rsidRDefault="00772318"/>
    <w:p w:rsidR="00772318" w:rsidRDefault="00772318"/>
    <w:p w:rsidR="009509DE" w:rsidRDefault="009509DE"/>
    <w:p w:rsidR="000072EA" w:rsidRDefault="000072EA"/>
    <w:p w:rsidR="000072EA" w:rsidRDefault="000072EA"/>
    <w:sectPr w:rsidR="000072EA" w:rsidSect="002009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7C"/>
    <w:rsid w:val="000072EA"/>
    <w:rsid w:val="00015CC7"/>
    <w:rsid w:val="001323D9"/>
    <w:rsid w:val="00163E9F"/>
    <w:rsid w:val="001A4310"/>
    <w:rsid w:val="001E446D"/>
    <w:rsid w:val="001F58E4"/>
    <w:rsid w:val="0020097C"/>
    <w:rsid w:val="002039E5"/>
    <w:rsid w:val="00221460"/>
    <w:rsid w:val="00260DE1"/>
    <w:rsid w:val="00284C23"/>
    <w:rsid w:val="00342999"/>
    <w:rsid w:val="00351784"/>
    <w:rsid w:val="00351A07"/>
    <w:rsid w:val="00352465"/>
    <w:rsid w:val="003531AF"/>
    <w:rsid w:val="003752D3"/>
    <w:rsid w:val="0038769B"/>
    <w:rsid w:val="003C340E"/>
    <w:rsid w:val="003E7FB3"/>
    <w:rsid w:val="003F17DF"/>
    <w:rsid w:val="00453FCD"/>
    <w:rsid w:val="004A23B9"/>
    <w:rsid w:val="004C2A4A"/>
    <w:rsid w:val="004C62B6"/>
    <w:rsid w:val="004D7399"/>
    <w:rsid w:val="0056239D"/>
    <w:rsid w:val="005C0EB8"/>
    <w:rsid w:val="005F23DF"/>
    <w:rsid w:val="006114AC"/>
    <w:rsid w:val="00626D8C"/>
    <w:rsid w:val="006E05C8"/>
    <w:rsid w:val="007047CB"/>
    <w:rsid w:val="00772318"/>
    <w:rsid w:val="0077316E"/>
    <w:rsid w:val="007A627E"/>
    <w:rsid w:val="007E2CD6"/>
    <w:rsid w:val="00821A51"/>
    <w:rsid w:val="0082583E"/>
    <w:rsid w:val="0084073B"/>
    <w:rsid w:val="008A0647"/>
    <w:rsid w:val="008E2E7E"/>
    <w:rsid w:val="008E36BF"/>
    <w:rsid w:val="00916F9B"/>
    <w:rsid w:val="009509DE"/>
    <w:rsid w:val="009F045C"/>
    <w:rsid w:val="009F401A"/>
    <w:rsid w:val="00A02067"/>
    <w:rsid w:val="00A14B5C"/>
    <w:rsid w:val="00AD67E0"/>
    <w:rsid w:val="00B15F91"/>
    <w:rsid w:val="00B23E9F"/>
    <w:rsid w:val="00B37FF5"/>
    <w:rsid w:val="00B84A3C"/>
    <w:rsid w:val="00B84EC1"/>
    <w:rsid w:val="00BA1A53"/>
    <w:rsid w:val="00BA73AB"/>
    <w:rsid w:val="00BC6EEC"/>
    <w:rsid w:val="00C526FB"/>
    <w:rsid w:val="00CB46E3"/>
    <w:rsid w:val="00CC1B47"/>
    <w:rsid w:val="00CC445C"/>
    <w:rsid w:val="00CD570A"/>
    <w:rsid w:val="00CF165B"/>
    <w:rsid w:val="00D76208"/>
    <w:rsid w:val="00DE420B"/>
    <w:rsid w:val="00E31CFF"/>
    <w:rsid w:val="00E82ACA"/>
    <w:rsid w:val="00E86FFD"/>
    <w:rsid w:val="00EB075B"/>
    <w:rsid w:val="00F27537"/>
    <w:rsid w:val="00F82504"/>
    <w:rsid w:val="00FA736C"/>
    <w:rsid w:val="00FB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239C70-9DA0-4CE9-810B-4F28DFCE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0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rlinghamschool.co.uk" TargetMode="External"/><Relationship Id="rId5" Type="http://schemas.openxmlformats.org/officeDocument/2006/relationships/hyperlink" Target="http://www.warlinghamschoolpe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Cook, Joanna (Staff)</dc:creator>
  <cp:lastModifiedBy>Ashdown, Richard</cp:lastModifiedBy>
  <cp:revision>2</cp:revision>
  <cp:lastPrinted>2011-09-07T18:37:00Z</cp:lastPrinted>
  <dcterms:created xsi:type="dcterms:W3CDTF">2016-07-20T13:07:00Z</dcterms:created>
  <dcterms:modified xsi:type="dcterms:W3CDTF">2016-07-20T13:07:00Z</dcterms:modified>
</cp:coreProperties>
</file>